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 Medium" w:cs="Roboto Medium" w:eastAsia="Roboto Medium" w:hAnsi="Roboto Medium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SCHEDA DI PARTECIPAZIONE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margin">
              <wp:posOffset>4525010</wp:posOffset>
            </wp:positionH>
            <wp:positionV relativeFrom="page">
              <wp:posOffset>397265</wp:posOffset>
            </wp:positionV>
            <wp:extent cx="1831436" cy="645650"/>
            <wp:effectExtent b="0" l="0" r="0" t="0"/>
            <wp:wrapSquare wrapText="bothSides" distB="152400" distT="152400" distL="152400" distR="152400"/>
            <wp:docPr id="10737418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1436" cy="645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                                   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 Light" w:cs="Roboto Light" w:eastAsia="Roboto Light" w:hAnsi="Roboto Light"/>
          <w:b w:val="0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Roboto Light" w:cs="Roboto Light" w:eastAsia="Roboto Light" w:hAnsi="Roboto Light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b w:val="0"/>
          <w:i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I collettivi devono avere una persona fisica di referenza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cognome / nome collettivo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 Breve biografia autore / collettivo (max 500 parole)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 Data di nascita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 Luogo di residenza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5)  Titolo della proposta*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6)  Descrizione breve del progetto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7)  </w:t>
      </w: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Ipotesi di realizzazione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dell’opera (dimensioni, materiali, supporti, piano tecnico di realizzazione) (max 500 parole) si possono allegare foto di riferimento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8) Eventuali richieste specifiche per spazi e materiali richiesti per la realizzazione*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*le voci con l’asterisco sono facoltative.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Inviando la scheda di partecipazione autorizz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o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WANDA ets all’utilizzo dei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miei</w:t>
      </w: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dati personali che verranno visionati dalla commissione ai fini della valutazione della presente call e per eventuali fini divulgativi inerenti alla promozione del progetto e dell’artista attraverso tutti i canali di comunicazione.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40" w:w="11900" w:orient="portrait"/>
      <w:pgMar w:bottom="113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Helvetica Neue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36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)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)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)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)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)"/>
      <w:lvlJc w:val="left"/>
      <w:pPr>
        <w:ind w:left="21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)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)"/>
      <w:lvlJc w:val="left"/>
      <w:pPr>
        <w:ind w:left="288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)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Arial Unicode MS" w:eastAsia="Arial Unicode MS" w:hAnsi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" w:cs="Arial Unicode MS" w:eastAsia="Arial Unicode MS" w:hAnsi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vertAlign w:val="baseline"/>
      <w:lang w:val="de-DE"/>
    </w:rPr>
  </w:style>
  <w:style w:type="numbering" w:styleId="Con lettere">
    <w:name w:val="Con lettere"/>
    <w:pPr>
      <w:numPr>
        <w:numId w:val="1"/>
      </w:numPr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HelveticaNeue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9" Type="http://schemas.openxmlformats.org/officeDocument/2006/relationships/font" Target="fonts/RobotoLight-regular.ttf"/><Relationship Id="rId15" Type="http://schemas.openxmlformats.org/officeDocument/2006/relationships/font" Target="fonts/HelveticaNeue-italic.ttf"/><Relationship Id="rId14" Type="http://schemas.openxmlformats.org/officeDocument/2006/relationships/font" Target="fonts/HelveticaNeue-bold.ttf"/><Relationship Id="rId16" Type="http://schemas.openxmlformats.org/officeDocument/2006/relationships/font" Target="fonts/HelveticaNeue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bR+AVP4MZPMPZkmxTBiPif1amg==">CgMxLjA4AHIhMUUwa3Ryb2NadDRRNmowa1JqZ1RWOTZYcW5hQ1BYUVhT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